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BA770" w14:textId="77777777" w:rsidR="00ED2A78" w:rsidRPr="00C95B9A" w:rsidRDefault="00C95B9A" w:rsidP="00922FA3">
      <w:pPr>
        <w:spacing w:after="0" w:line="360" w:lineRule="auto"/>
        <w:jc w:val="both"/>
        <w:rPr>
          <w:b/>
        </w:rPr>
      </w:pPr>
      <w:r w:rsidRPr="00C95B9A">
        <w:rPr>
          <w:b/>
        </w:rPr>
        <w:t>Prečo by učiteľ geografie mal/nemal na vyučovacej hodine otvárať politické a hodnotové témy?</w:t>
      </w:r>
    </w:p>
    <w:p w14:paraId="45A3691A" w14:textId="55A1C3ED" w:rsidR="00922FA3" w:rsidRDefault="00761DB2" w:rsidP="00922FA3">
      <w:pPr>
        <w:spacing w:after="0" w:line="360" w:lineRule="auto"/>
        <w:jc w:val="both"/>
      </w:pPr>
      <w:r>
        <w:t xml:space="preserve"> </w:t>
      </w:r>
    </w:p>
    <w:p w14:paraId="2903D620" w14:textId="77777777" w:rsidR="00922FA3" w:rsidRDefault="00922FA3" w:rsidP="00922FA3">
      <w:pPr>
        <w:spacing w:after="0" w:line="360" w:lineRule="auto"/>
        <w:jc w:val="both"/>
      </w:pPr>
      <w:r>
        <w:t xml:space="preserve">Ako začínajúca učiteľka, som sa rýchlo naučila, že si treba dávať veľký pozor na to, čo učiteľ povie. Komunikácia často funguje na princípe hry „telefón“, kedy na konci komunikácie vzniká niečo úplne iné, ako bolo na začiatku myslené. Takýmto spôsobom vznikajú rôzne nedorozumenia a preto si myslím, že by si učiteľ mal dávať pozor na to, čo a akým spôsobom povie, i keď ide o banálnu vec, pretože si častokrát ani nevieme predstaviť, ako daná informácia môže skončiť. Práve preto zastávam názor, že všetko, čo učiteľ vypustí z úst a je možnosť, že ostatní na to majú iný názor, by malo byť podané veľmi opatrne a nestranne. Toto pravidlo platí obzvlášť pre politické otázky. Takýto názor mali zrejme aj moji vyučujúci, keďže si zo svojich študentských čias nepamätám učiteľa, ktorý by presadzoval alebo kritizoval nejakú politickú ideu, stranu alebo konkrétneho politika. </w:t>
      </w:r>
      <w:r w:rsidR="00355DEC">
        <w:t>Nedávno som mala možnosť</w:t>
      </w:r>
      <w:r w:rsidR="00215FB3">
        <w:t xml:space="preserve"> priamo počuť o situácii, kedy učiteľ vyjadril svoj politický názor. Môj kolega sa na online vyučovacej hodine občianskej výchovy vyjadril k aktuálnej situácii v súvislosti s pandémiou, vyslovil názor na premiéra SR a iných predstaviteľov najvyšších orgánov. Na druhý deň bol pozvaný k pani riaditeľke na pohovor, keďže ho počul nejaký rodič, nestotožňoval sa s jeho názormi a</w:t>
      </w:r>
      <w:r w:rsidR="00003FF0">
        <w:t> vyprosil si, aby sa učiteľ vyjadroval k politickej situácii. Keďže pána kolegu poznám a tak isto podľa jeho slov viem, že si naozaj nedával servítku pred ústa, viem si predstaviť, že sa jeho názor nestretol s pochopením. Práve preto si myslím, že keď sa učiteľ vyjadruje k politike, musí byť veľmi opatrný a nestranný. Je v poriadku, keď</w:t>
      </w:r>
      <w:r w:rsidR="00D42EB1">
        <w:t xml:space="preserve"> situáciu zhodnotí, vysloví,</w:t>
      </w:r>
      <w:r w:rsidR="00003FF0">
        <w:t xml:space="preserve"> </w:t>
      </w:r>
      <w:r w:rsidR="00191FF7">
        <w:t xml:space="preserve">aké </w:t>
      </w:r>
      <w:r w:rsidR="00003FF0">
        <w:t xml:space="preserve">pozitívne alebo negatívne </w:t>
      </w:r>
      <w:r w:rsidR="00D42EB1">
        <w:t>aktivity daný politik alebo strana urobila</w:t>
      </w:r>
      <w:r w:rsidR="00191FF7">
        <w:t xml:space="preserve">. Na tom, že učiteľ zosumarizuje doterajšiu činnosť politika/politickej strany, nevidím nič zlé, naopak, je dôležité, aby tieto nestranné názory žiaci </w:t>
      </w:r>
      <w:r w:rsidR="0030592D">
        <w:t xml:space="preserve">v škole </w:t>
      </w:r>
      <w:r w:rsidR="00191FF7">
        <w:t xml:space="preserve">počuli, pretože </w:t>
      </w:r>
      <w:r w:rsidR="0030592D">
        <w:t xml:space="preserve">takmer každý iný zdroj prifarbuje informácie na základe svoji preferencií. Vo veľkej miere ovplyvňujú názor žiakov na politiku </w:t>
      </w:r>
      <w:r w:rsidR="009617BE">
        <w:t xml:space="preserve">rodičia alebo iní blízki ľudia. Je dobré, že žiaci majú možnosť vypočuť si rôzne názory a na základe získaných informácii si potom urobiť svoj vlastný názor. </w:t>
      </w:r>
      <w:r w:rsidR="004C3B4D">
        <w:t>Podľa môjho názoru teda učiteľ môže opatrne vyjadriť svoj politický názor, v</w:t>
      </w:r>
      <w:r w:rsidR="00191FF7">
        <w:t>ždy však treba zdôrazniť, že aj tak ide o</w:t>
      </w:r>
      <w:r w:rsidR="004C3B4D">
        <w:t xml:space="preserve"> jeho </w:t>
      </w:r>
      <w:r w:rsidR="00191FF7">
        <w:t xml:space="preserve">osobný názor, ktorým nechce nikoho ovplyvniť. </w:t>
      </w:r>
    </w:p>
    <w:sectPr w:rsidR="00922FA3" w:rsidSect="00ED2A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22FA3"/>
    <w:rsid w:val="00003FF0"/>
    <w:rsid w:val="00010D7F"/>
    <w:rsid w:val="00191FF7"/>
    <w:rsid w:val="00215FB3"/>
    <w:rsid w:val="002E5E90"/>
    <w:rsid w:val="0030592D"/>
    <w:rsid w:val="00355DEC"/>
    <w:rsid w:val="004236EF"/>
    <w:rsid w:val="00446753"/>
    <w:rsid w:val="004C3B4D"/>
    <w:rsid w:val="00761DB2"/>
    <w:rsid w:val="00922FA3"/>
    <w:rsid w:val="009617BE"/>
    <w:rsid w:val="00C95B9A"/>
    <w:rsid w:val="00D42EB1"/>
    <w:rsid w:val="00E92ECD"/>
    <w:rsid w:val="00ED2A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D82B4"/>
  <w15:docId w15:val="{B7C08AFE-AF83-40C6-8F6F-3966B986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10D7F"/>
    <w:rPr>
      <w:rFonts w:ascii="Times New Roman" w:hAnsi="Times New Roman"/>
      <w:sz w:val="24"/>
    </w:rPr>
  </w:style>
  <w:style w:type="paragraph" w:styleId="Nadpis1">
    <w:name w:val="heading 1"/>
    <w:basedOn w:val="Normlny"/>
    <w:next w:val="Normlny"/>
    <w:link w:val="Nadpis1Char"/>
    <w:uiPriority w:val="9"/>
    <w:qFormat/>
    <w:rsid w:val="00010D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10D7F"/>
    <w:rPr>
      <w:rFonts w:asciiTheme="majorHAnsi" w:eastAsiaTheme="majorEastAsia" w:hAnsiTheme="majorHAnsi" w:cstheme="majorBidi"/>
      <w:b/>
      <w:bCs/>
      <w:color w:val="365F91" w:themeColor="accent1" w:themeShade="BF"/>
      <w:sz w:val="28"/>
      <w:szCs w:val="28"/>
    </w:rPr>
  </w:style>
  <w:style w:type="paragraph" w:styleId="Hlavikaobsahu">
    <w:name w:val="TOC Heading"/>
    <w:basedOn w:val="Nadpis1"/>
    <w:next w:val="Normlny"/>
    <w:uiPriority w:val="39"/>
    <w:semiHidden/>
    <w:unhideWhenUsed/>
    <w:qFormat/>
    <w:rsid w:val="00010D7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echnický">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363</Words>
  <Characters>2074</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Simonka</dc:creator>
  <cp:keywords/>
  <dc:description/>
  <cp:lastModifiedBy>Karolčík Štefan</cp:lastModifiedBy>
  <cp:revision>5</cp:revision>
  <dcterms:created xsi:type="dcterms:W3CDTF">2021-01-04T17:23:00Z</dcterms:created>
  <dcterms:modified xsi:type="dcterms:W3CDTF">2025-03-27T10:56:00Z</dcterms:modified>
</cp:coreProperties>
</file>