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BD" w:rsidRPr="0046061E" w:rsidRDefault="006845BD" w:rsidP="006845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6061E">
        <w:rPr>
          <w:rFonts w:ascii="Times New Roman" w:hAnsi="Times New Roman" w:cs="Times New Roman"/>
          <w:b/>
          <w:sz w:val="24"/>
          <w:szCs w:val="24"/>
        </w:rPr>
        <w:t>Prečo by sa učiteľ geografie nemal báť na vyučovaní otvárať politické a hodnotové témy.</w:t>
      </w:r>
    </w:p>
    <w:p w:rsidR="006845BD" w:rsidRDefault="006845BD" w:rsidP="006845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6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Povolanie učiteľa je predovšetkým poslaním, ktoré je veľmi </w:t>
      </w:r>
      <w:r w:rsidRPr="0046061E">
        <w:rPr>
          <w:rFonts w:ascii="Times New Roman" w:hAnsi="Times New Roman" w:cs="Times New Roman"/>
          <w:sz w:val="24"/>
          <w:szCs w:val="24"/>
        </w:rPr>
        <w:t>dôležité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497E">
        <w:rPr>
          <w:rFonts w:ascii="Times New Roman" w:hAnsi="Times New Roman" w:cs="Times New Roman"/>
          <w:sz w:val="24"/>
          <w:szCs w:val="24"/>
        </w:rPr>
        <w:t>nielen</w:t>
      </w:r>
      <w:r w:rsidRPr="0046061E">
        <w:rPr>
          <w:rFonts w:ascii="Times New Roman" w:hAnsi="Times New Roman" w:cs="Times New Roman"/>
          <w:sz w:val="24"/>
          <w:szCs w:val="24"/>
        </w:rPr>
        <w:t xml:space="preserve"> pre žiakov, ale aj pre celú našu spoločnosť. V súčasnej modernej dob</w:t>
      </w:r>
      <w:r w:rsidRPr="00D0497E">
        <w:rPr>
          <w:rFonts w:ascii="Times New Roman" w:hAnsi="Times New Roman" w:cs="Times New Roman"/>
          <w:sz w:val="24"/>
          <w:szCs w:val="24"/>
        </w:rPr>
        <w:t>e,</w:t>
      </w:r>
      <w:r>
        <w:rPr>
          <w:rFonts w:ascii="Times New Roman" w:hAnsi="Times New Roman" w:cs="Times New Roman"/>
          <w:sz w:val="24"/>
          <w:szCs w:val="24"/>
        </w:rPr>
        <w:t xml:space="preserve"> kde </w:t>
      </w:r>
      <w:r w:rsidRPr="0046061E">
        <w:rPr>
          <w:rFonts w:ascii="Times New Roman" w:hAnsi="Times New Roman" w:cs="Times New Roman"/>
          <w:sz w:val="24"/>
          <w:szCs w:val="24"/>
        </w:rPr>
        <w:t>žiaci majú prístup k rôznym informáciám prostredníctvom médií, rôznych internetových stránok je podľa môjho názoru otvorenie politických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61E">
        <w:rPr>
          <w:rFonts w:ascii="Times New Roman" w:hAnsi="Times New Roman" w:cs="Times New Roman"/>
          <w:sz w:val="24"/>
          <w:szCs w:val="24"/>
        </w:rPr>
        <w:t>a hodnotových tém na hodinách geografie potrebné. Hovoriť so žiakmi o aktuálnom dianí v politike na Slovensku a v okolitých krajinách nemusí hneď znamenať propagáciu politických strán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061E">
        <w:rPr>
          <w:rFonts w:ascii="Times New Roman" w:hAnsi="Times New Roman" w:cs="Times New Roman"/>
          <w:sz w:val="24"/>
          <w:szCs w:val="24"/>
        </w:rPr>
        <w:t xml:space="preserve"> či pretláčanie </w:t>
      </w:r>
      <w:r>
        <w:rPr>
          <w:rFonts w:ascii="Times New Roman" w:hAnsi="Times New Roman" w:cs="Times New Roman"/>
          <w:sz w:val="24"/>
          <w:szCs w:val="24"/>
        </w:rPr>
        <w:t>toho ktorého</w:t>
      </w:r>
      <w:r w:rsidRPr="0046061E">
        <w:rPr>
          <w:rFonts w:ascii="Times New Roman" w:hAnsi="Times New Roman" w:cs="Times New Roman"/>
          <w:sz w:val="24"/>
          <w:szCs w:val="24"/>
        </w:rPr>
        <w:t xml:space="preserve"> názoru. Žiak sa učí kritický myslieť, robiť kompetentné rozhodnutia a vedieť riešiť problémy. </w:t>
      </w:r>
      <w:r w:rsidRPr="003857E2">
        <w:rPr>
          <w:rFonts w:ascii="Times New Roman" w:hAnsi="Times New Roman" w:cs="Times New Roman"/>
          <w:sz w:val="24"/>
          <w:szCs w:val="24"/>
        </w:rPr>
        <w:t>Z časového hľadiska je náročné zakomponovať problematiku politických a hodnotových tém do vyučovacieho procesu jednej hodiny.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61E">
        <w:rPr>
          <w:rFonts w:ascii="Times New Roman" w:hAnsi="Times New Roman" w:cs="Times New Roman"/>
          <w:sz w:val="24"/>
          <w:szCs w:val="24"/>
        </w:rPr>
        <w:t>Aj žiakom, ktorí sa o politiku a verejne dianie veľmi nezaujímajú,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7E2">
        <w:rPr>
          <w:rFonts w:ascii="Times New Roman" w:hAnsi="Times New Roman" w:cs="Times New Roman"/>
          <w:sz w:val="24"/>
          <w:szCs w:val="24"/>
        </w:rPr>
        <w:t>preto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061E">
        <w:rPr>
          <w:rFonts w:ascii="Times New Roman" w:hAnsi="Times New Roman" w:cs="Times New Roman"/>
          <w:sz w:val="24"/>
          <w:szCs w:val="24"/>
        </w:rPr>
        <w:t>dôležité ukázať, že existuje množstvo iných spôsob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46061E">
        <w:rPr>
          <w:rFonts w:ascii="Times New Roman" w:hAnsi="Times New Roman" w:cs="Times New Roman"/>
          <w:sz w:val="24"/>
          <w:szCs w:val="24"/>
        </w:rPr>
        <w:t>, ako sa zapájať do hodnotových tém spoločnosti.</w:t>
      </w:r>
    </w:p>
    <w:p w:rsidR="006845BD" w:rsidRPr="0046061E" w:rsidRDefault="006845BD" w:rsidP="006845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 vyučovacom procese absentuje </w:t>
      </w:r>
      <w:r w:rsidRPr="00E5715C">
        <w:rPr>
          <w:rFonts w:ascii="Times New Roman" w:hAnsi="Times New Roman" w:cs="Times New Roman"/>
          <w:sz w:val="24"/>
          <w:szCs w:val="24"/>
        </w:rPr>
        <w:t>reflektovan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E5715C">
        <w:rPr>
          <w:rFonts w:ascii="Times New Roman" w:hAnsi="Times New Roman" w:cs="Times New Roman"/>
          <w:sz w:val="24"/>
          <w:szCs w:val="24"/>
        </w:rPr>
        <w:t xml:space="preserve"> aktuálneho diania a</w:t>
      </w:r>
      <w:r>
        <w:rPr>
          <w:rFonts w:ascii="Times New Roman" w:hAnsi="Times New Roman" w:cs="Times New Roman"/>
          <w:sz w:val="24"/>
          <w:szCs w:val="24"/>
        </w:rPr>
        <w:t xml:space="preserve"> spoločenskej </w:t>
      </w:r>
      <w:r w:rsidRPr="00E5715C">
        <w:rPr>
          <w:rFonts w:ascii="Times New Roman" w:hAnsi="Times New Roman" w:cs="Times New Roman"/>
          <w:sz w:val="24"/>
          <w:szCs w:val="24"/>
        </w:rPr>
        <w:t>reality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15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5715C">
        <w:rPr>
          <w:rFonts w:ascii="Times New Roman" w:hAnsi="Times New Roman" w:cs="Times New Roman"/>
          <w:sz w:val="24"/>
          <w:szCs w:val="24"/>
        </w:rPr>
        <w:t>škol</w:t>
      </w:r>
      <w:r>
        <w:rPr>
          <w:rFonts w:ascii="Times New Roman" w:hAnsi="Times New Roman" w:cs="Times New Roman"/>
          <w:sz w:val="24"/>
          <w:szCs w:val="24"/>
        </w:rPr>
        <w:t xml:space="preserve">skom systéme a v jednotlivých vyučujúcich predmetoch. V súčasnej dobe je potrebné nasmerovať a viesť žiakov k tomu, aby sme z nich vychovali a vyformovali aktívnych občanov. Občanov, ktorí majú záujem o verejné dianie a o podieľanie sa na fungovaní politického systému. Zo strany učiteľa je preto potrebné vnášať do vyučovacieho procesu podnety, ktoré by zatraktívnili a zároveň priblížili, či vysvetlili problematiku politiky cez konkrétny vyučovací predmet. Prostredníctvom učenia o politickom systéme dokážu žiaci neskôr konštruktívne myslieť a vytvárať objektívne závery neovplyvnené názormi prívržencov niektorých politických skupín. Práve otváranie politických a hodnotových tém na hodinách nielen geografie by mohlo viesť žiakov lepšie sa zaradiť do spoločenského života bez extrémistických prejavov. Vzdelanie v tejto oblasti je prvoradé a základné najmä preto, aby žiaci neinklinovali k rôznym prívržencov extrémistických skupín a aby </w:t>
      </w:r>
      <w:proofErr w:type="spellStart"/>
      <w:r>
        <w:rPr>
          <w:rFonts w:ascii="Times New Roman" w:hAnsi="Times New Roman" w:cs="Times New Roman"/>
          <w:sz w:val="24"/>
          <w:szCs w:val="24"/>
        </w:rPr>
        <w:t>nerezoltovali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bez akýchkoľvek znalostí a vedomostí. A tak sa z týchto ľudí, ktorým nebola od začiatku vštepovaná objektívna výchova v oblasti politického vzdelávania stávajú zástancami skupín ako </w:t>
      </w:r>
      <w:proofErr w:type="spellStart"/>
      <w:r>
        <w:rPr>
          <w:rFonts w:ascii="Times New Roman" w:hAnsi="Times New Roman" w:cs="Times New Roman"/>
          <w:sz w:val="24"/>
          <w:szCs w:val="24"/>
        </w:rPr>
        <w:t>ultras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iných extrémistických zoskupení. Netreba sa báť so žiakmi komunikovať aj o súčasnom stave v politike a zároveň poukázať na niektoré neduhy v nej. Verím, že témy s politickým podtónom sa stanú bežnou súčasťou v praxi vo výchovno-vyučovacom procese. </w:t>
      </w:r>
    </w:p>
    <w:p w:rsidR="00B56B8B" w:rsidRDefault="00B56B8B"/>
    <w:sectPr w:rsidR="00B56B8B" w:rsidSect="00785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6845BD"/>
    <w:rsid w:val="006845BD"/>
    <w:rsid w:val="00B5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2109</Characters>
  <Application>Microsoft Office Word</Application>
  <DocSecurity>0</DocSecurity>
  <Lines>17</Lines>
  <Paragraphs>4</Paragraphs>
  <ScaleCrop>false</ScaleCrop>
  <Company>Hewlett-Packard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dc:description/>
  <cp:lastModifiedBy>My</cp:lastModifiedBy>
  <cp:revision>2</cp:revision>
  <dcterms:created xsi:type="dcterms:W3CDTF">2020-12-13T15:50:00Z</dcterms:created>
  <dcterms:modified xsi:type="dcterms:W3CDTF">2020-12-13T15:51:00Z</dcterms:modified>
</cp:coreProperties>
</file>