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65D6" w14:textId="77777777" w:rsidR="0020043E" w:rsidRDefault="009938A7" w:rsidP="009938A7">
      <w:pPr>
        <w:spacing w:line="36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u w:val="single"/>
        </w:rPr>
      </w:pPr>
      <w:r w:rsidRPr="009938A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u w:val="single"/>
        </w:rPr>
        <w:t>Politické a hodnotové témy vo vyučovaní</w:t>
      </w:r>
    </w:p>
    <w:p w14:paraId="77C6A2F2" w14:textId="77777777" w:rsidR="009938A7" w:rsidRDefault="009938A7" w:rsidP="009A13F1">
      <w:pPr>
        <w:spacing w:line="360" w:lineRule="auto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4F6228" w:themeColor="accent3" w:themeShade="8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Pri zadaní témy s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om sa zamyslela nad tým, či som 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už s témou politiky či hodnotovými témami pracovala na vyučovacej hodine (ďalej VH). Konkrétne som zažila situáciu, kedy sa deti rozho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vorili na politickú tému. Táto  téma nebola témou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hodiny, ale prišlo 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k 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debate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ku 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koncu VH, kedy bol priestor na zopakovanie učiva.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K učivu sa nechceli pýtať nič, keďže porozumeli výkladu. Využili iné otázky. 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Deti mi položili otázku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 že koho pôjdem voliť, keďže to bol týždeň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v ktorom sa mali uskutočniť voľby do parlamentu. Samozrejme, som sa nevyjadrila konkrétne. Tento postoj som zaujala kvôli tomu, že keď by som sa vyjadrila konkrétne, deti by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možno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povedali doma rodičom, že pani učiteľka nám povedala koho pôjde voliť a máte ho voliť aj vy, lebo je najlepší.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Pre niektoré deti je názor učiteľa veľmi dôležitý, potvrdzujú mi to rodičia na rodičovskom združení. Rodičia to odôvodnia tak, že pani učiteľka povedala takto a tak to aj je a bude!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</w:p>
    <w:p w14:paraId="1A6626D0" w14:textId="77777777" w:rsidR="001B2834" w:rsidRDefault="009A13F1" w:rsidP="009A13F1">
      <w:pPr>
        <w:spacing w:line="360" w:lineRule="auto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Takejto situácii som sa chcela vyhnúť. Keďže som sa ja nevyjadrila konkrétne deti zača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li rozprávať, koho by volili ony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 keby už mali právo voliť. Teraz viem, že som to mala zastaviť už v  tej chvíli, keď som sa vyjadrila ja. V triede nastalo rušno a dvaja chlapci, ktorí uznávali stranu, o ktorej sa píše, že je fašistická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sa tak rozkričali, že bol veľký problém ich upokojiť. Oni boli v presvedčení, že 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táto strana je najlepšia, lebo to hovoria aj ich rodičia a musí 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tento ich názor 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každý zdieľať. Neviem si predstaviť to, keby sa takáto debata uskutočnila počas prestávky. Zrejme by prišlo aj k bitke medzi chlapcami. Snažila som sa chlapcom vysvetliť, že každý má svoj názor a my musíme akceptovať názor druhého. Ako aj druhý akceptuje náš názor. V tej chvíli som ocenila, že d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o školských osnov je zahrnutá 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efektívna a asertívna komunikácia. Toto je môj osobný zážitok s otvorením politickej témy. Ako píšem v úvode, nebolo to cieľom hodiny, deti využili chvíľku voľného času na konci VH, čo sa stáva málokedy, že nám zostane trošku času. Keď by som to mala zhodnotiť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určite by som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, po takejto skúsenosti, 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tému politiky neotvárala na VH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pokiaľ to nie je 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>téma VH</w:t>
      </w:r>
      <w:r w:rsidR="001B283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 Hoci je pravda, že s deťmi treba komunikovať a rozvíjať ich vo všetkých smeroch...</w:t>
      </w:r>
    </w:p>
    <w:p w14:paraId="5BEBA7A4" w14:textId="77777777" w:rsidR="009A13F1" w:rsidRDefault="001B2834" w:rsidP="009A13F1">
      <w:pPr>
        <w:spacing w:line="360" w:lineRule="auto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Čo sa týka</w:t>
      </w:r>
      <w:r w:rsidR="009A13F1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ďalších tém, háklivou témou dnešnej doby je téma rodiny. Tiež mám osobnú skúsenosť. Zastupovala som kolegyňu na prvom stupni. Témou hodiny b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ola rodina. Keď som začala rozprávať o tejto téme, tak sa mi jedno dievčatko rozplakalo a na moju otázku, že prečo plače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mi 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od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povedala, že ona býva u babky a jej rodičov ani nepozná. Samozrejme, som človek a prišlo mi to ľúto, ale nedávala som to najavo a snažila som sa dievčatko priviesť na iné myšlienky. Keď som sa následne pýtala ostatných detí na ich rodiny prišla som na to, že iba dvaja žiaci z pätnástich detí  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pochádzajú z úplnej rodiny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. Je to veľmi smutné, k</w:t>
      </w:r>
      <w:r w:rsidR="005D262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de 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dospeli 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hodnoty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dnešného sveta a ešte smutnejšie, že mnohí rodičia si neuvedomujú ako ubližujú svojim deťom, tým že sa rozvedú a problémy, ktoré majú medzi sebou riešia cez deti. Veľmi obdivujem kolegyne, ktoré musia vyučovať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na 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tému rodiny, fakt to nie je ľahké, keď nepoznáte rodinnú situáciu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,</w:t>
      </w:r>
      <w:r w:rsidR="001F32B6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a keď ju aj poznáte prispôsobiť sa podmienka, aby ste sa žiadneho dieťaťa osobne nedotkli. </w:t>
      </w:r>
      <w:r w:rsidR="00A415F0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>Toto je môj názor na témy dnešného sveta.</w:t>
      </w:r>
    </w:p>
    <w:p w14:paraId="7A8B339D" w14:textId="77777777" w:rsidR="00510ADE" w:rsidRDefault="00510ADE" w:rsidP="00243E78">
      <w:pPr>
        <w:spacing w:line="360" w:lineRule="auto"/>
        <w:jc w:val="right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14:paraId="49480399" w14:textId="5521007C" w:rsidR="00243E78" w:rsidRDefault="00243E78" w:rsidP="00243E78">
      <w:pPr>
        <w:spacing w:line="360" w:lineRule="auto"/>
        <w:jc w:val="right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p w14:paraId="5291FAC0" w14:textId="77777777" w:rsidR="00965054" w:rsidRPr="009938A7" w:rsidRDefault="00965054" w:rsidP="00243E78">
      <w:pPr>
        <w:spacing w:line="360" w:lineRule="auto"/>
        <w:jc w:val="right"/>
        <w:rPr>
          <w:rFonts w:ascii="Times New Roman" w:hAnsi="Times New Roman" w:cs="Times New Roman"/>
          <w:color w:val="17365D" w:themeColor="text2" w:themeShade="BF"/>
          <w:sz w:val="28"/>
          <w:szCs w:val="28"/>
        </w:rPr>
      </w:pPr>
    </w:p>
    <w:sectPr w:rsidR="00965054" w:rsidRPr="009938A7" w:rsidSect="0020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8A7"/>
    <w:rsid w:val="001B2834"/>
    <w:rsid w:val="001F32B6"/>
    <w:rsid w:val="0020043E"/>
    <w:rsid w:val="00243E78"/>
    <w:rsid w:val="00510ADE"/>
    <w:rsid w:val="005D2620"/>
    <w:rsid w:val="00965054"/>
    <w:rsid w:val="009938A7"/>
    <w:rsid w:val="009A13F1"/>
    <w:rsid w:val="00A415F0"/>
    <w:rsid w:val="00E92ECD"/>
    <w:rsid w:val="00F6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17E4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043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Golanova</dc:creator>
  <cp:lastModifiedBy>Karolčík Štefan</cp:lastModifiedBy>
  <cp:revision>4</cp:revision>
  <dcterms:created xsi:type="dcterms:W3CDTF">2020-11-23T12:32:00Z</dcterms:created>
  <dcterms:modified xsi:type="dcterms:W3CDTF">2025-03-27T10:58:00Z</dcterms:modified>
</cp:coreProperties>
</file>